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0C06F8" w14:textId="77777777" w:rsidR="00184704" w:rsidRDefault="00184704" w:rsidP="00184704">
      <w:pPr>
        <w:widowControl w:val="0"/>
        <w:ind w:firstLine="567"/>
        <w:jc w:val="both"/>
        <w:rPr>
          <w:color w:val="000000" w:themeColor="text1"/>
          <w:szCs w:val="28"/>
        </w:rPr>
      </w:pPr>
      <w:r>
        <w:rPr>
          <w:b/>
          <w:bCs/>
          <w:color w:val="000000" w:themeColor="text1"/>
          <w:szCs w:val="28"/>
        </w:rPr>
        <w:t xml:space="preserve">Задача 1. </w:t>
      </w:r>
      <w:r>
        <w:rPr>
          <w:color w:val="000000" w:themeColor="text1"/>
          <w:szCs w:val="28"/>
        </w:rPr>
        <w:t xml:space="preserve">По формуле Стерджесса определить число </w:t>
      </w:r>
      <w:r>
        <w:rPr>
          <w:i/>
          <w:color w:val="000000" w:themeColor="text1"/>
          <w:szCs w:val="28"/>
          <w:lang w:val="en-US"/>
        </w:rPr>
        <w:t>n</w:t>
      </w:r>
      <w:r w:rsidRPr="00184704">
        <w:rPr>
          <w:i/>
          <w:color w:val="000000" w:themeColor="text1"/>
          <w:szCs w:val="28"/>
        </w:rPr>
        <w:t xml:space="preserve"> </w:t>
      </w:r>
      <w:r>
        <w:rPr>
          <w:color w:val="000000" w:themeColor="text1"/>
          <w:szCs w:val="28"/>
        </w:rPr>
        <w:t>в группировке и величину интервала</w:t>
      </w:r>
      <w:r>
        <w:rPr>
          <w:i/>
          <w:color w:val="000000" w:themeColor="text1"/>
          <w:szCs w:val="28"/>
        </w:rPr>
        <w:t xml:space="preserve"> h </w:t>
      </w:r>
      <w:r>
        <w:rPr>
          <w:color w:val="000000" w:themeColor="text1"/>
          <w:szCs w:val="28"/>
        </w:rPr>
        <w:t>для группировки с равными интервалами, если число единиц в совокупности равны соответственно 11000 и 4000.</w:t>
      </w:r>
    </w:p>
    <w:p w14:paraId="19743E13" w14:textId="77777777" w:rsidR="00184704" w:rsidRDefault="00184704" w:rsidP="00184704">
      <w:pPr>
        <w:pStyle w:val="a3"/>
        <w:widowControl w:val="0"/>
        <w:tabs>
          <w:tab w:val="left" w:pos="426"/>
          <w:tab w:val="left" w:pos="993"/>
        </w:tabs>
        <w:spacing w:after="0"/>
        <w:ind w:firstLine="567"/>
        <w:jc w:val="both"/>
      </w:pPr>
      <w:r>
        <w:t xml:space="preserve"> </w:t>
      </w:r>
    </w:p>
    <w:p w14:paraId="1B7E1A8C" w14:textId="77777777" w:rsidR="00184704" w:rsidRDefault="00184704" w:rsidP="00184704">
      <w:pPr>
        <w:pStyle w:val="a3"/>
        <w:widowControl w:val="0"/>
        <w:tabs>
          <w:tab w:val="left" w:pos="426"/>
          <w:tab w:val="left" w:pos="993"/>
        </w:tabs>
        <w:spacing w:after="0"/>
        <w:ind w:firstLine="567"/>
        <w:jc w:val="both"/>
        <w:rPr>
          <w:color w:val="000000" w:themeColor="text1"/>
          <w:szCs w:val="28"/>
        </w:rPr>
      </w:pPr>
      <w:r>
        <w:rPr>
          <w:b/>
          <w:bCs/>
          <w:color w:val="000000" w:themeColor="text1"/>
          <w:szCs w:val="28"/>
        </w:rPr>
        <w:t xml:space="preserve">Задача 2. </w:t>
      </w:r>
      <w:r>
        <w:t>Пользуясь формулой Стерджесса, определите интервал группировки сотрудников предприятия по уровню доходов, если общая численность сотрудников составляет 100 чел., а минимальный и максимальный доход, соответственно, равен 2500 и 15000 тыс. тенге.</w:t>
      </w:r>
    </w:p>
    <w:p w14:paraId="4FCD36D0" w14:textId="77777777" w:rsidR="00184704" w:rsidRDefault="00184704" w:rsidP="00184704">
      <w:pPr>
        <w:pStyle w:val="a3"/>
        <w:widowControl w:val="0"/>
        <w:tabs>
          <w:tab w:val="left" w:pos="426"/>
          <w:tab w:val="left" w:pos="993"/>
        </w:tabs>
        <w:spacing w:after="0"/>
        <w:ind w:firstLine="567"/>
        <w:jc w:val="both"/>
        <w:rPr>
          <w:b/>
          <w:bCs/>
          <w:color w:val="000000" w:themeColor="text1"/>
          <w:szCs w:val="28"/>
        </w:rPr>
      </w:pPr>
    </w:p>
    <w:p w14:paraId="0EBCAE1F" w14:textId="77777777" w:rsidR="00184704" w:rsidRDefault="00184704" w:rsidP="00184704">
      <w:pPr>
        <w:pStyle w:val="a3"/>
        <w:widowControl w:val="0"/>
        <w:tabs>
          <w:tab w:val="left" w:pos="426"/>
          <w:tab w:val="left" w:pos="993"/>
        </w:tabs>
        <w:spacing w:after="0"/>
        <w:ind w:firstLine="567"/>
        <w:jc w:val="both"/>
        <w:rPr>
          <w:i/>
          <w:color w:val="000000" w:themeColor="text1"/>
          <w:szCs w:val="28"/>
        </w:rPr>
      </w:pPr>
      <w:r>
        <w:rPr>
          <w:b/>
          <w:bCs/>
          <w:color w:val="000000" w:themeColor="text1"/>
          <w:szCs w:val="28"/>
        </w:rPr>
        <w:t>Задача 3.</w:t>
      </w:r>
      <w:r>
        <w:rPr>
          <w:color w:val="000000" w:themeColor="text1"/>
          <w:szCs w:val="28"/>
        </w:rPr>
        <w:t xml:space="preserve"> Известны следующие данные (таблица 1) по основным показателям деятельности крупнейших филиалов банков одного из регионов Республики Казахстан (данные условные). </w:t>
      </w:r>
    </w:p>
    <w:p w14:paraId="77708598" w14:textId="77777777" w:rsidR="00184704" w:rsidRDefault="00184704" w:rsidP="00184704">
      <w:pPr>
        <w:pStyle w:val="a3"/>
        <w:widowControl w:val="0"/>
        <w:spacing w:after="0"/>
        <w:jc w:val="both"/>
        <w:rPr>
          <w:color w:val="000000" w:themeColor="text1"/>
          <w:szCs w:val="28"/>
        </w:rPr>
      </w:pPr>
    </w:p>
    <w:p w14:paraId="32C20A1C" w14:textId="77777777" w:rsidR="00184704" w:rsidRDefault="00184704" w:rsidP="00184704">
      <w:pPr>
        <w:pStyle w:val="a3"/>
        <w:widowControl w:val="0"/>
        <w:spacing w:after="0"/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Таблица 1 – Основные показатели деятельности банков</w:t>
      </w:r>
    </w:p>
    <w:tbl>
      <w:tblPr>
        <w:tblStyle w:val="a5"/>
        <w:tblW w:w="9747" w:type="dxa"/>
        <w:tblInd w:w="0" w:type="dxa"/>
        <w:tblLook w:val="04A0" w:firstRow="1" w:lastRow="0" w:firstColumn="1" w:lastColumn="0" w:noHBand="0" w:noVBand="1"/>
      </w:tblPr>
      <w:tblGrid>
        <w:gridCol w:w="540"/>
        <w:gridCol w:w="1836"/>
        <w:gridCol w:w="2410"/>
        <w:gridCol w:w="709"/>
        <w:gridCol w:w="1843"/>
        <w:gridCol w:w="2409"/>
      </w:tblGrid>
      <w:tr w:rsidR="00184704" w14:paraId="6AB37DF3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AB19B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C748F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Сумма активов, млн. тенге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03EFB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Собственный капитал, млрд. тенге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D0365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7F5DB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Сумма активов, млн. тенге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FCD4B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Собственный капитал, млрд. тенге</w:t>
            </w:r>
          </w:p>
        </w:tc>
      </w:tr>
      <w:tr w:rsidR="00184704" w14:paraId="14D48012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3CCF7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AD29B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945,6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E6AF6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109,1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A4A5D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3BA50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900,2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F5173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142,0</w:t>
            </w:r>
          </w:p>
        </w:tc>
      </w:tr>
      <w:tr w:rsidR="00184704" w14:paraId="4F314F76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1FD78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5B0A5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936,9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691CA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170,4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E94C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9C632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57835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127,3</w:t>
            </w:r>
          </w:p>
        </w:tc>
      </w:tr>
      <w:tr w:rsidR="00184704" w14:paraId="2886BC86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24346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BB35E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929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CD5F1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141,0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8729E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1D8BC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892,9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8D20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82,9</w:t>
            </w:r>
          </w:p>
        </w:tc>
      </w:tr>
      <w:tr w:rsidR="00184704" w14:paraId="436D07DF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B277C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6B2D6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919,6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7A013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120,8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4B4B1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4E88E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891,7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A6BF9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122,4</w:t>
            </w:r>
          </w:p>
        </w:tc>
      </w:tr>
      <w:tr w:rsidR="00184704" w14:paraId="060D4B48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3DCBD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819A1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916,4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BD63B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149,4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67DBC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28026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885,5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AE62F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139,3</w:t>
            </w:r>
          </w:p>
        </w:tc>
      </w:tr>
      <w:tr w:rsidR="00184704" w14:paraId="5668CC7B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B118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FB870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914,4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38EE8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150,3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E3B9E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1CE00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878,6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8B947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99,7</w:t>
            </w:r>
          </w:p>
        </w:tc>
      </w:tr>
      <w:tr w:rsidR="00184704" w14:paraId="2AC6DD2B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975E9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D1C5A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908,6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55EB9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170,3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F9143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477B4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877,5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10F5A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112,9</w:t>
            </w:r>
          </w:p>
        </w:tc>
      </w:tr>
      <w:tr w:rsidR="00184704" w14:paraId="370FB6A7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F7CA2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D2DAB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901,1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DB24A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92,4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DB16D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C75B1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BF1FF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70DEF79C" w14:textId="77777777" w:rsidR="00184704" w:rsidRDefault="00184704" w:rsidP="00184704">
      <w:pPr>
        <w:pStyle w:val="a3"/>
        <w:widowControl w:val="0"/>
        <w:spacing w:after="0"/>
        <w:ind w:firstLine="567"/>
        <w:jc w:val="both"/>
        <w:rPr>
          <w:color w:val="000000" w:themeColor="text1"/>
          <w:szCs w:val="28"/>
        </w:rPr>
      </w:pPr>
    </w:p>
    <w:p w14:paraId="34CE1ECC" w14:textId="77777777" w:rsidR="00184704" w:rsidRDefault="00184704" w:rsidP="00184704">
      <w:pPr>
        <w:pStyle w:val="a3"/>
        <w:widowControl w:val="0"/>
        <w:spacing w:after="0"/>
        <w:ind w:firstLine="567"/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Выполните группировку банков по группировочному признаку «сумма активов».  Определите величину интервала, если число групп банков равно 5.  </w:t>
      </w:r>
    </w:p>
    <w:p w14:paraId="62804D27" w14:textId="77777777" w:rsidR="00184704" w:rsidRDefault="00184704" w:rsidP="00184704">
      <w:pPr>
        <w:pStyle w:val="a3"/>
        <w:widowControl w:val="0"/>
        <w:spacing w:after="0"/>
        <w:ind w:firstLine="567"/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Рассчитайте по каждой группе величину собственного капитала и число банков. Определите по группам: собственный капитал в % к итогу и число банков в % к итогу. Определите собственный капитал в расчете на один банк по каждой группе.</w:t>
      </w:r>
    </w:p>
    <w:p w14:paraId="6F1CB139" w14:textId="77777777" w:rsidR="00184704" w:rsidRDefault="00184704" w:rsidP="00184704">
      <w:pPr>
        <w:widowControl w:val="0"/>
        <w:shd w:val="clear" w:color="auto" w:fill="FFFFFF"/>
        <w:ind w:firstLine="567"/>
        <w:jc w:val="both"/>
        <w:rPr>
          <w:b/>
          <w:bCs/>
          <w:color w:val="000000" w:themeColor="text1"/>
          <w:szCs w:val="28"/>
        </w:rPr>
      </w:pPr>
    </w:p>
    <w:p w14:paraId="3AC7D2AA" w14:textId="77777777" w:rsidR="00184704" w:rsidRDefault="00184704" w:rsidP="00184704">
      <w:pPr>
        <w:widowControl w:val="0"/>
        <w:shd w:val="clear" w:color="auto" w:fill="FFFFFF"/>
        <w:ind w:firstLine="567"/>
        <w:jc w:val="both"/>
        <w:rPr>
          <w:color w:val="000000" w:themeColor="text1"/>
          <w:szCs w:val="28"/>
        </w:rPr>
      </w:pPr>
      <w:r>
        <w:rPr>
          <w:b/>
          <w:bCs/>
          <w:color w:val="000000" w:themeColor="text1"/>
          <w:szCs w:val="28"/>
        </w:rPr>
        <w:t>Задача 4.</w:t>
      </w:r>
      <w:r>
        <w:rPr>
          <w:color w:val="000000" w:themeColor="text1"/>
          <w:szCs w:val="28"/>
        </w:rPr>
        <w:t xml:space="preserve"> Имеются данные о стаже работы и недельной выработке продукции рабочих-сдельщиков предприятия (таблица 2).</w:t>
      </w:r>
    </w:p>
    <w:p w14:paraId="1EE9A072" w14:textId="77777777" w:rsidR="00184704" w:rsidRDefault="00184704" w:rsidP="00184704">
      <w:pPr>
        <w:widowControl w:val="0"/>
        <w:shd w:val="clear" w:color="auto" w:fill="FFFFFF"/>
        <w:jc w:val="both"/>
        <w:rPr>
          <w:color w:val="000000" w:themeColor="text1"/>
          <w:szCs w:val="28"/>
        </w:rPr>
      </w:pPr>
    </w:p>
    <w:p w14:paraId="03BD0358" w14:textId="77777777" w:rsidR="00184704" w:rsidRDefault="00184704" w:rsidP="00184704">
      <w:pPr>
        <w:widowControl w:val="0"/>
        <w:shd w:val="clear" w:color="auto" w:fill="FFFFFF"/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Таблица 2 – Данные о стаже работы и недельной выработке продукции рабочих-сдельщиков предприятия</w:t>
      </w:r>
    </w:p>
    <w:tbl>
      <w:tblPr>
        <w:tblStyle w:val="a5"/>
        <w:tblW w:w="9747" w:type="dxa"/>
        <w:tblInd w:w="0" w:type="dxa"/>
        <w:tblLook w:val="04A0" w:firstRow="1" w:lastRow="0" w:firstColumn="1" w:lastColumn="0" w:noHBand="0" w:noVBand="1"/>
      </w:tblPr>
      <w:tblGrid>
        <w:gridCol w:w="540"/>
        <w:gridCol w:w="1553"/>
        <w:gridCol w:w="2551"/>
        <w:gridCol w:w="567"/>
        <w:gridCol w:w="1560"/>
        <w:gridCol w:w="2976"/>
      </w:tblGrid>
      <w:tr w:rsidR="00184704" w14:paraId="295C1266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5F6DA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BBF4C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Стаж работы,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67FA2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Недельная выработка продукции, тыс. тенге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B2619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15910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Стаж работы, лет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27554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Недельная выработка продукции, тыс. тенге</w:t>
            </w:r>
          </w:p>
        </w:tc>
      </w:tr>
      <w:tr w:rsidR="00184704" w14:paraId="148C3B3C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A8B3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6A61C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1,0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F33CC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22000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2F8B8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C8775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10,5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55A76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30600</w:t>
            </w:r>
          </w:p>
        </w:tc>
      </w:tr>
      <w:tr w:rsidR="00184704" w14:paraId="347C93B7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92285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E2B38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6,5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CFA8E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31000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4F30D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D0EEB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1,0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21501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25200</w:t>
            </w:r>
          </w:p>
        </w:tc>
      </w:tr>
      <w:tr w:rsidR="00184704" w14:paraId="44E2DC83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BB0D8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C0E62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9,2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09D1E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32700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867BC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056FC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9,0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5EA86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29000</w:t>
            </w:r>
          </w:p>
        </w:tc>
      </w:tr>
      <w:tr w:rsidR="00184704" w14:paraId="6F0FA201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27285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0257F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4,5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B3010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27500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F8EC3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4927D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5,0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4892E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26500</w:t>
            </w:r>
          </w:p>
        </w:tc>
      </w:tr>
      <w:tr w:rsidR="00184704" w14:paraId="53D3C03F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70549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2A459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6,0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7DA92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28000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91724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97C8C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6,0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BD0BE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28200</w:t>
            </w:r>
          </w:p>
        </w:tc>
      </w:tr>
      <w:tr w:rsidR="00184704" w14:paraId="012AC16F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305B4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EBBE9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2,5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B9450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25300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5A384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F2B8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10,2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248AB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28800</w:t>
            </w:r>
          </w:p>
        </w:tc>
      </w:tr>
      <w:tr w:rsidR="00184704" w14:paraId="1742CBE6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B75B8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00F1A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2,7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03609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24500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5A5B9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39BB8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5,0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9E92B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24000</w:t>
            </w:r>
          </w:p>
        </w:tc>
      </w:tr>
      <w:tr w:rsidR="00184704" w14:paraId="0C274936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4EFA6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AAA8A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16,0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D1B85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34000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57750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F022B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5,4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2F7C1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27000</w:t>
            </w:r>
          </w:p>
        </w:tc>
      </w:tr>
      <w:tr w:rsidR="00184704" w14:paraId="726A7EA1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04288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>9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531CD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13,2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4983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31200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4D75F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71481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7,5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A6D29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27800</w:t>
            </w:r>
          </w:p>
        </w:tc>
      </w:tr>
      <w:tr w:rsidR="00184704" w14:paraId="3451C511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8E44A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AEA2F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14,0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6FE4A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35200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64868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48A5C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8,0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CB754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28800</w:t>
            </w:r>
          </w:p>
        </w:tc>
      </w:tr>
      <w:tr w:rsidR="00184704" w14:paraId="2531935A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1F5D1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03695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11,0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ABBF0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32500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89670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045FD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8,5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9EC0D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29500</w:t>
            </w:r>
          </w:p>
        </w:tc>
      </w:tr>
      <w:tr w:rsidR="00184704" w14:paraId="494C850A" w14:textId="77777777" w:rsidTr="0018470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EBB6F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98610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12,0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8EDA6" w14:textId="77777777" w:rsidR="00184704" w:rsidRDefault="00184704">
            <w:pPr>
              <w:widowControl w:val="0"/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30800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1F158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46FFF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7,8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57DD" w14:textId="77777777" w:rsidR="00184704" w:rsidRDefault="00184704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27900</w:t>
            </w:r>
          </w:p>
        </w:tc>
      </w:tr>
    </w:tbl>
    <w:p w14:paraId="17989C9D" w14:textId="77777777" w:rsidR="00184704" w:rsidRDefault="00184704" w:rsidP="00184704">
      <w:pPr>
        <w:widowControl w:val="0"/>
        <w:shd w:val="clear" w:color="auto" w:fill="FFFFFF"/>
        <w:jc w:val="both"/>
        <w:rPr>
          <w:color w:val="000000" w:themeColor="text1"/>
          <w:szCs w:val="28"/>
        </w:rPr>
      </w:pPr>
    </w:p>
    <w:p w14:paraId="54BCED8E" w14:textId="77777777" w:rsidR="00184704" w:rsidRDefault="00184704" w:rsidP="00184704">
      <w:pPr>
        <w:widowControl w:val="0"/>
        <w:shd w:val="clear" w:color="auto" w:fill="FFFFFF"/>
        <w:ind w:firstLine="567"/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Для изучения зависимости между стажем рабочего и выработкой продукции произведите группировку рабочих по стажу, выделив, шесть групп с равными интервалами. По каждой группе и в целом по совокупности рабочих посчитайте:</w:t>
      </w:r>
    </w:p>
    <w:p w14:paraId="6EF2351A" w14:textId="77777777" w:rsidR="00184704" w:rsidRDefault="00184704" w:rsidP="00184704">
      <w:pPr>
        <w:widowControl w:val="0"/>
        <w:numPr>
          <w:ilvl w:val="0"/>
          <w:numId w:val="1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ind w:firstLine="567"/>
        <w:jc w:val="both"/>
        <w:rPr>
          <w:color w:val="000000" w:themeColor="text1"/>
          <w:spacing w:val="-10"/>
          <w:szCs w:val="28"/>
        </w:rPr>
      </w:pPr>
      <w:r>
        <w:rPr>
          <w:color w:val="000000" w:themeColor="text1"/>
          <w:spacing w:val="-1"/>
          <w:szCs w:val="28"/>
        </w:rPr>
        <w:t xml:space="preserve"> число рабочих;</w:t>
      </w:r>
    </w:p>
    <w:p w14:paraId="5CEC2273" w14:textId="77777777" w:rsidR="00184704" w:rsidRDefault="00184704" w:rsidP="00184704">
      <w:pPr>
        <w:widowControl w:val="0"/>
        <w:numPr>
          <w:ilvl w:val="0"/>
          <w:numId w:val="1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ind w:firstLine="567"/>
        <w:jc w:val="both"/>
        <w:rPr>
          <w:color w:val="000000" w:themeColor="text1"/>
          <w:spacing w:val="-10"/>
          <w:szCs w:val="28"/>
        </w:rPr>
      </w:pPr>
      <w:r>
        <w:rPr>
          <w:color w:val="000000" w:themeColor="text1"/>
          <w:szCs w:val="28"/>
        </w:rPr>
        <w:t xml:space="preserve"> средний стаж рабочего;</w:t>
      </w:r>
    </w:p>
    <w:p w14:paraId="69F2874B" w14:textId="77777777" w:rsidR="00184704" w:rsidRDefault="00184704" w:rsidP="00184704">
      <w:pPr>
        <w:widowControl w:val="0"/>
        <w:numPr>
          <w:ilvl w:val="0"/>
          <w:numId w:val="1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ind w:firstLine="567"/>
        <w:jc w:val="both"/>
        <w:rPr>
          <w:color w:val="000000" w:themeColor="text1"/>
          <w:spacing w:val="-10"/>
          <w:szCs w:val="28"/>
        </w:rPr>
      </w:pPr>
      <w:r>
        <w:rPr>
          <w:color w:val="000000" w:themeColor="text1"/>
          <w:szCs w:val="28"/>
        </w:rPr>
        <w:t xml:space="preserve"> средненедельную выработку продукции.</w:t>
      </w:r>
    </w:p>
    <w:p w14:paraId="183D2935" w14:textId="77777777" w:rsidR="00184704" w:rsidRDefault="00184704" w:rsidP="00184704">
      <w:pPr>
        <w:widowControl w:val="0"/>
        <w:shd w:val="clear" w:color="auto" w:fill="FFFFFF"/>
        <w:ind w:firstLine="567"/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Результаты представьте в корреляционной таблице. Дайте анализ показателей таблицы и сделайте краткие выводы.</w:t>
      </w:r>
    </w:p>
    <w:p w14:paraId="7D628B60" w14:textId="77777777" w:rsidR="00184704" w:rsidRDefault="00184704" w:rsidP="00184704">
      <w:pPr>
        <w:pStyle w:val="a3"/>
        <w:widowControl w:val="0"/>
        <w:spacing w:after="0"/>
        <w:jc w:val="both"/>
        <w:rPr>
          <w:color w:val="000000" w:themeColor="text1"/>
          <w:szCs w:val="28"/>
        </w:rPr>
      </w:pPr>
    </w:p>
    <w:p w14:paraId="4889D9C3" w14:textId="77777777" w:rsidR="00184704" w:rsidRDefault="00184704" w:rsidP="00184704">
      <w:pPr>
        <w:widowControl w:val="0"/>
        <w:tabs>
          <w:tab w:val="left" w:pos="993"/>
        </w:tabs>
        <w:ind w:firstLine="567"/>
        <w:jc w:val="both"/>
        <w:rPr>
          <w:color w:val="000000" w:themeColor="text1"/>
          <w:szCs w:val="28"/>
        </w:rPr>
      </w:pPr>
      <w:r>
        <w:rPr>
          <w:b/>
          <w:bCs/>
          <w:color w:val="000000" w:themeColor="text1"/>
          <w:szCs w:val="28"/>
        </w:rPr>
        <w:t>Задача 5.</w:t>
      </w:r>
      <w:r>
        <w:rPr>
          <w:color w:val="000000" w:themeColor="text1"/>
          <w:szCs w:val="28"/>
        </w:rPr>
        <w:t xml:space="preserve"> Имеются данные о распределении предприятий двух отраслей промышленности по численности работающих и объему производства</w:t>
      </w:r>
    </w:p>
    <w:p w14:paraId="6B73D94A" w14:textId="77777777" w:rsidR="00184704" w:rsidRDefault="00184704" w:rsidP="00184704">
      <w:pPr>
        <w:widowControl w:val="0"/>
        <w:rPr>
          <w:color w:val="000000" w:themeColor="text1"/>
          <w:szCs w:val="28"/>
        </w:rPr>
      </w:pPr>
    </w:p>
    <w:p w14:paraId="5663E8B6" w14:textId="77777777" w:rsidR="00184704" w:rsidRDefault="00184704" w:rsidP="00184704">
      <w:pPr>
        <w:widowControl w:val="0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 Таблица 3 – Группировки предприятий по числу работающих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3"/>
        <w:gridCol w:w="1809"/>
        <w:gridCol w:w="1552"/>
        <w:gridCol w:w="1073"/>
        <w:gridCol w:w="1613"/>
        <w:gridCol w:w="1975"/>
      </w:tblGrid>
      <w:tr w:rsidR="00184704" w14:paraId="7CD6C2AF" w14:textId="77777777" w:rsidTr="00184704">
        <w:tc>
          <w:tcPr>
            <w:tcW w:w="4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37FA2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Отрасль №1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44AD0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Отрасль №2</w:t>
            </w:r>
          </w:p>
        </w:tc>
      </w:tr>
      <w:tr w:rsidR="00184704" w14:paraId="076A1919" w14:textId="77777777" w:rsidTr="0018470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AB7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Группы, №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99953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Интервалы по числу работающих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BB54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Стоимость товарной продукции, </w:t>
            </w:r>
          </w:p>
          <w:p w14:paraId="1B656FFB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 % к итогу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5C33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Группы, №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E859F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Интервалы по числу работающих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8F588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Стоимость товарной продукции, </w:t>
            </w:r>
          </w:p>
          <w:p w14:paraId="0E705B4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 % к итогу</w:t>
            </w:r>
          </w:p>
        </w:tc>
      </w:tr>
      <w:tr w:rsidR="00184704" w14:paraId="79A81D44" w14:textId="77777777" w:rsidTr="0018470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17BF3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CBEAB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До 100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B7219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0,1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509F7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C1D4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До 50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AF5E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1,5</w:t>
            </w:r>
          </w:p>
        </w:tc>
      </w:tr>
      <w:tr w:rsidR="00184704" w14:paraId="0BA8731F" w14:textId="77777777" w:rsidTr="0018470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7BA0E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98AC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100-200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D7FAF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0,1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8276E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D6C0C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50-100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6CDF8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</w:p>
        </w:tc>
      </w:tr>
      <w:tr w:rsidR="00184704" w14:paraId="22CAB13D" w14:textId="77777777" w:rsidTr="0018470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51F70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3E7D9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200-300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259B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8417C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4E58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100-150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6175B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184704" w14:paraId="4A9B50F4" w14:textId="77777777" w:rsidTr="0018470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6F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96EE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300-500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F7A78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5,2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A0112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7E136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150-250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7AE02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22</w:t>
            </w:r>
          </w:p>
        </w:tc>
      </w:tr>
      <w:tr w:rsidR="00184704" w14:paraId="7944B129" w14:textId="77777777" w:rsidTr="0018470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D6C6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42AAB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500-800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5C30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26,9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6D1E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EA0BE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250-350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98A8A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</w:tr>
      <w:tr w:rsidR="00184704" w14:paraId="11335457" w14:textId="77777777" w:rsidTr="0018470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D7AB6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98C08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800-1000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DE8AB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23,6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3D930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FE3F2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350-450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AF2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</w:p>
        </w:tc>
      </w:tr>
      <w:tr w:rsidR="00184704" w14:paraId="7578A6EE" w14:textId="77777777" w:rsidTr="0018470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74ECA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69CA2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1000-2000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3D96E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43,8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91DFC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04243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450-750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AC586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</w:tc>
      </w:tr>
      <w:tr w:rsidR="00184704" w14:paraId="395CFEEE" w14:textId="77777777" w:rsidTr="0018470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8DF0A" w14:textId="77777777" w:rsidR="00184704" w:rsidRDefault="00184704">
            <w:pPr>
              <w:widowControl w:val="0"/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14FBC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CB59D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02B77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04F7E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750-1500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677C0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4,5</w:t>
            </w:r>
          </w:p>
        </w:tc>
      </w:tr>
      <w:tr w:rsidR="00184704" w14:paraId="6535507F" w14:textId="77777777" w:rsidTr="00184704"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CC5CE" w14:textId="77777777" w:rsidR="00184704" w:rsidRDefault="00184704">
            <w:pPr>
              <w:widowControl w:val="0"/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D4567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C6AE3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D8AF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7F86C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1500-2000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21BE7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</w:t>
            </w:r>
          </w:p>
        </w:tc>
      </w:tr>
    </w:tbl>
    <w:p w14:paraId="495E0156" w14:textId="77777777" w:rsidR="00184704" w:rsidRDefault="00184704" w:rsidP="00184704">
      <w:pPr>
        <w:widowControl w:val="0"/>
        <w:ind w:firstLine="142"/>
        <w:rPr>
          <w:color w:val="000000" w:themeColor="text1"/>
          <w:szCs w:val="28"/>
        </w:rPr>
      </w:pPr>
    </w:p>
    <w:p w14:paraId="36661AFB" w14:textId="77777777" w:rsidR="00184704" w:rsidRDefault="00184704" w:rsidP="00184704">
      <w:pPr>
        <w:widowControl w:val="0"/>
        <w:ind w:firstLine="567"/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Для сравнения отраслей произведите перегруппировку предприятий второй отрасли, взяв за основу группировку первой отрасли.</w:t>
      </w:r>
    </w:p>
    <w:p w14:paraId="0625E7C1" w14:textId="77777777" w:rsidR="00184704" w:rsidRDefault="00184704" w:rsidP="00184704">
      <w:pPr>
        <w:widowControl w:val="0"/>
        <w:ind w:firstLine="142"/>
        <w:rPr>
          <w:color w:val="000000" w:themeColor="text1"/>
          <w:szCs w:val="28"/>
        </w:rPr>
      </w:pPr>
    </w:p>
    <w:p w14:paraId="41F4A663" w14:textId="77777777" w:rsidR="00184704" w:rsidRDefault="00184704" w:rsidP="00184704">
      <w:pPr>
        <w:widowControl w:val="0"/>
        <w:tabs>
          <w:tab w:val="left" w:pos="851"/>
        </w:tabs>
        <w:ind w:firstLine="567"/>
        <w:jc w:val="both"/>
        <w:rPr>
          <w:b/>
          <w:bCs/>
          <w:color w:val="000000" w:themeColor="text1"/>
          <w:szCs w:val="28"/>
        </w:rPr>
      </w:pPr>
    </w:p>
    <w:p w14:paraId="50D02568" w14:textId="77777777" w:rsidR="00184704" w:rsidRDefault="00184704" w:rsidP="00184704">
      <w:pPr>
        <w:widowControl w:val="0"/>
        <w:tabs>
          <w:tab w:val="left" w:pos="851"/>
        </w:tabs>
        <w:ind w:firstLine="567"/>
        <w:jc w:val="both"/>
        <w:rPr>
          <w:b/>
          <w:bCs/>
          <w:color w:val="000000" w:themeColor="text1"/>
          <w:szCs w:val="28"/>
        </w:rPr>
      </w:pPr>
    </w:p>
    <w:p w14:paraId="65F34DF8" w14:textId="77777777" w:rsidR="00184704" w:rsidRDefault="00184704" w:rsidP="00184704">
      <w:pPr>
        <w:widowControl w:val="0"/>
        <w:tabs>
          <w:tab w:val="left" w:pos="851"/>
        </w:tabs>
        <w:ind w:firstLine="567"/>
        <w:jc w:val="both"/>
        <w:rPr>
          <w:b/>
          <w:bCs/>
          <w:color w:val="000000" w:themeColor="text1"/>
          <w:szCs w:val="28"/>
        </w:rPr>
      </w:pPr>
    </w:p>
    <w:p w14:paraId="08212954" w14:textId="77777777" w:rsidR="00184704" w:rsidRDefault="00184704" w:rsidP="00184704">
      <w:pPr>
        <w:widowControl w:val="0"/>
        <w:tabs>
          <w:tab w:val="left" w:pos="851"/>
        </w:tabs>
        <w:ind w:firstLine="567"/>
        <w:jc w:val="both"/>
        <w:rPr>
          <w:b/>
          <w:bCs/>
          <w:color w:val="000000" w:themeColor="text1"/>
          <w:szCs w:val="28"/>
        </w:rPr>
      </w:pPr>
    </w:p>
    <w:p w14:paraId="26C06C61" w14:textId="77777777" w:rsidR="00184704" w:rsidRDefault="00184704" w:rsidP="00184704">
      <w:pPr>
        <w:widowControl w:val="0"/>
        <w:tabs>
          <w:tab w:val="left" w:pos="851"/>
        </w:tabs>
        <w:ind w:firstLine="567"/>
        <w:jc w:val="both"/>
        <w:rPr>
          <w:b/>
          <w:bCs/>
          <w:color w:val="000000" w:themeColor="text1"/>
          <w:szCs w:val="28"/>
        </w:rPr>
      </w:pPr>
    </w:p>
    <w:p w14:paraId="154C1687" w14:textId="77777777" w:rsidR="00184704" w:rsidRDefault="00184704" w:rsidP="00184704">
      <w:pPr>
        <w:widowControl w:val="0"/>
        <w:tabs>
          <w:tab w:val="left" w:pos="851"/>
        </w:tabs>
        <w:ind w:firstLine="567"/>
        <w:jc w:val="both"/>
        <w:rPr>
          <w:b/>
          <w:bCs/>
          <w:color w:val="000000" w:themeColor="text1"/>
          <w:szCs w:val="28"/>
        </w:rPr>
      </w:pPr>
    </w:p>
    <w:p w14:paraId="292FB2F0" w14:textId="77777777" w:rsidR="00184704" w:rsidRDefault="00184704" w:rsidP="00184704">
      <w:pPr>
        <w:widowControl w:val="0"/>
        <w:tabs>
          <w:tab w:val="left" w:pos="851"/>
        </w:tabs>
        <w:ind w:firstLine="567"/>
        <w:jc w:val="both"/>
        <w:rPr>
          <w:b/>
          <w:bCs/>
          <w:color w:val="000000" w:themeColor="text1"/>
          <w:szCs w:val="28"/>
        </w:rPr>
      </w:pPr>
    </w:p>
    <w:p w14:paraId="129EB065" w14:textId="77777777" w:rsidR="00184704" w:rsidRDefault="00184704" w:rsidP="00184704">
      <w:pPr>
        <w:widowControl w:val="0"/>
        <w:tabs>
          <w:tab w:val="left" w:pos="851"/>
        </w:tabs>
        <w:ind w:firstLine="567"/>
        <w:jc w:val="both"/>
        <w:rPr>
          <w:b/>
          <w:bCs/>
          <w:color w:val="000000" w:themeColor="text1"/>
          <w:szCs w:val="28"/>
        </w:rPr>
      </w:pPr>
    </w:p>
    <w:p w14:paraId="77387F0C" w14:textId="25F066A6" w:rsidR="00184704" w:rsidRDefault="00184704" w:rsidP="00184704">
      <w:pPr>
        <w:widowControl w:val="0"/>
        <w:tabs>
          <w:tab w:val="left" w:pos="851"/>
        </w:tabs>
        <w:ind w:firstLine="567"/>
        <w:jc w:val="both"/>
        <w:rPr>
          <w:color w:val="000000" w:themeColor="text1"/>
          <w:szCs w:val="28"/>
        </w:rPr>
      </w:pPr>
      <w:r>
        <w:rPr>
          <w:b/>
          <w:bCs/>
          <w:color w:val="000000" w:themeColor="text1"/>
          <w:szCs w:val="28"/>
        </w:rPr>
        <w:lastRenderedPageBreak/>
        <w:t>Задача 6.</w:t>
      </w:r>
      <w:r>
        <w:rPr>
          <w:color w:val="000000" w:themeColor="text1"/>
          <w:szCs w:val="28"/>
        </w:rPr>
        <w:t xml:space="preserve"> Имеются данные о распределении в двух районах деревень по числу дворов (таблица 4).</w:t>
      </w:r>
    </w:p>
    <w:p w14:paraId="4D6EE871" w14:textId="77777777" w:rsidR="00184704" w:rsidRDefault="00184704" w:rsidP="00184704">
      <w:pPr>
        <w:widowControl w:val="0"/>
        <w:rPr>
          <w:color w:val="000000" w:themeColor="text1"/>
          <w:szCs w:val="28"/>
        </w:rPr>
      </w:pPr>
    </w:p>
    <w:p w14:paraId="32D82545" w14:textId="77777777" w:rsidR="00184704" w:rsidRDefault="00184704" w:rsidP="00184704">
      <w:pPr>
        <w:pStyle w:val="a3"/>
        <w:widowControl w:val="0"/>
        <w:spacing w:after="0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Таблица 4 - Группировки деревень по числу дворов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4"/>
        <w:gridCol w:w="1905"/>
        <w:gridCol w:w="1619"/>
        <w:gridCol w:w="1073"/>
        <w:gridCol w:w="1803"/>
        <w:gridCol w:w="1713"/>
      </w:tblGrid>
      <w:tr w:rsidR="00184704" w14:paraId="3E98E735" w14:textId="77777777" w:rsidTr="00184704">
        <w:tc>
          <w:tcPr>
            <w:tcW w:w="4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AA953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Район №1</w:t>
            </w:r>
          </w:p>
        </w:tc>
        <w:tc>
          <w:tcPr>
            <w:tcW w:w="4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EA62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Район №2</w:t>
            </w:r>
          </w:p>
        </w:tc>
      </w:tr>
      <w:tr w:rsidR="00184704" w14:paraId="2D39244B" w14:textId="77777777" w:rsidTr="001847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A93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Группы, №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A1EA2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Число дворов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6188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Удельный вес деревень,</w:t>
            </w:r>
          </w:p>
          <w:p w14:paraId="6987A73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 % к итогу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5ECD4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Группы, 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B3552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Число дворов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93605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Удельный вес деревень,</w:t>
            </w:r>
          </w:p>
          <w:p w14:paraId="22DA569A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 % к итогу</w:t>
            </w:r>
          </w:p>
        </w:tc>
      </w:tr>
      <w:tr w:rsidR="00184704" w14:paraId="77843F95" w14:textId="77777777" w:rsidTr="001847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21CA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0F5A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До 100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BCA40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6,3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ACBE6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CF77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До 50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D8F6D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184704" w14:paraId="6D9F96A9" w14:textId="77777777" w:rsidTr="001847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8220E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F2E5B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100-200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2268A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18,3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D2890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A1180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50-70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E38A2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84704" w14:paraId="0DED7447" w14:textId="77777777" w:rsidTr="001847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3BC3F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97142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200-300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AEFE7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19,5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265BC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597AB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70-100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841B3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84704" w14:paraId="26A90D66" w14:textId="77777777" w:rsidTr="001847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29232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702A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300-500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ED999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26,2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E69FF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523F2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100-150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0C4C3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</w:p>
        </w:tc>
      </w:tr>
      <w:tr w:rsidR="00184704" w14:paraId="19418FCD" w14:textId="77777777" w:rsidTr="001847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3C5C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64813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Свыше 500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80A06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29,7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54B3D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452CE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150-250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97530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19</w:t>
            </w:r>
          </w:p>
        </w:tc>
      </w:tr>
      <w:tr w:rsidR="00184704" w14:paraId="49EF7011" w14:textId="77777777" w:rsidTr="001847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66B8A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84C39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0FE4C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8A76A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B6673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250-400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6148E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</w:t>
            </w:r>
          </w:p>
        </w:tc>
      </w:tr>
      <w:tr w:rsidR="00184704" w14:paraId="0D963BAE" w14:textId="77777777" w:rsidTr="001847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B05E9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E64EF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2DB86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C8517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A7BED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400-550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11241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23</w:t>
            </w:r>
          </w:p>
        </w:tc>
      </w:tr>
      <w:tr w:rsidR="00184704" w14:paraId="3419C309" w14:textId="77777777" w:rsidTr="00184704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C439F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B1A8E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693B9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E0DC0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26E04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Свыше 550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3859D" w14:textId="77777777" w:rsidR="00184704" w:rsidRDefault="00184704">
            <w:pPr>
              <w:widowControl w:val="0"/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23</w:t>
            </w:r>
          </w:p>
        </w:tc>
      </w:tr>
    </w:tbl>
    <w:p w14:paraId="5B5BF26E" w14:textId="77777777" w:rsidR="00184704" w:rsidRDefault="00184704" w:rsidP="00184704">
      <w:pPr>
        <w:widowControl w:val="0"/>
        <w:ind w:firstLine="425"/>
        <w:rPr>
          <w:color w:val="000000" w:themeColor="text1"/>
          <w:szCs w:val="28"/>
        </w:rPr>
      </w:pPr>
    </w:p>
    <w:p w14:paraId="71704EB5" w14:textId="77777777" w:rsidR="00184704" w:rsidRDefault="00184704" w:rsidP="00184704">
      <w:pPr>
        <w:widowControl w:val="0"/>
        <w:ind w:firstLine="425"/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Сравните структуру деревень двух районов по числу дворов, произведя по району №2 перегруппировку образовав такое же число групп и с теми же интервалами, что и в первом районе.</w:t>
      </w:r>
    </w:p>
    <w:p w14:paraId="1AD054D1" w14:textId="77777777" w:rsidR="00184704" w:rsidRDefault="00184704" w:rsidP="00184704">
      <w:pPr>
        <w:widowControl w:val="0"/>
        <w:rPr>
          <w:rFonts w:cs="Times New Roman"/>
          <w:color w:val="000000" w:themeColor="text1"/>
          <w:sz w:val="24"/>
          <w:szCs w:val="24"/>
        </w:rPr>
      </w:pPr>
    </w:p>
    <w:p w14:paraId="45529371" w14:textId="2DACE396" w:rsidR="00184704" w:rsidRDefault="00184704" w:rsidP="00184704">
      <w:pPr>
        <w:widowControl w:val="0"/>
        <w:ind w:firstLine="567"/>
        <w:jc w:val="both"/>
        <w:rPr>
          <w:szCs w:val="28"/>
        </w:rPr>
      </w:pPr>
      <w:r>
        <w:rPr>
          <w:rFonts w:cs="Times New Roman"/>
          <w:b/>
          <w:bCs/>
          <w:color w:val="000000" w:themeColor="text1"/>
          <w:szCs w:val="28"/>
        </w:rPr>
        <w:t xml:space="preserve">Задание </w:t>
      </w:r>
      <w:r>
        <w:rPr>
          <w:rFonts w:cs="Times New Roman"/>
          <w:b/>
          <w:bCs/>
          <w:color w:val="000000" w:themeColor="text1"/>
          <w:szCs w:val="28"/>
        </w:rPr>
        <w:t>1</w:t>
      </w:r>
      <w:r>
        <w:rPr>
          <w:rFonts w:cs="Times New Roman"/>
          <w:b/>
          <w:bCs/>
          <w:color w:val="000000" w:themeColor="text1"/>
          <w:szCs w:val="28"/>
        </w:rPr>
        <w:t>.</w:t>
      </w:r>
      <w:r>
        <w:rPr>
          <w:rFonts w:cs="Times New Roman"/>
          <w:color w:val="000000" w:themeColor="text1"/>
          <w:szCs w:val="28"/>
        </w:rPr>
        <w:t xml:space="preserve"> </w:t>
      </w:r>
      <w:r>
        <w:rPr>
          <w:szCs w:val="28"/>
        </w:rPr>
        <w:t>По данным о распределении численности рабочих одной из отраслей промышленности по тарифным разрядам за 2020 г. постройте полигон распределения:</w:t>
      </w:r>
    </w:p>
    <w:tbl>
      <w:tblPr>
        <w:tblStyle w:val="a5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4057"/>
        <w:gridCol w:w="878"/>
        <w:gridCol w:w="883"/>
        <w:gridCol w:w="883"/>
        <w:gridCol w:w="882"/>
        <w:gridCol w:w="883"/>
        <w:gridCol w:w="879"/>
      </w:tblGrid>
      <w:tr w:rsidR="00184704" w14:paraId="2825C7F2" w14:textId="77777777" w:rsidTr="00184704">
        <w:trPr>
          <w:jc w:val="center"/>
        </w:trPr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F34C3" w14:textId="77777777" w:rsidR="00184704" w:rsidRDefault="00184704">
            <w:pPr>
              <w:widowControl w:val="0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Тарифный разряд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7E717" w14:textId="77777777" w:rsidR="00184704" w:rsidRDefault="00184704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95DC8" w14:textId="77777777" w:rsidR="00184704" w:rsidRDefault="00184704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FA861" w14:textId="77777777" w:rsidR="00184704" w:rsidRDefault="00184704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B92A4" w14:textId="77777777" w:rsidR="00184704" w:rsidRDefault="00184704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56BBB" w14:textId="77777777" w:rsidR="00184704" w:rsidRDefault="00184704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2A9B7" w14:textId="77777777" w:rsidR="00184704" w:rsidRDefault="00184704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184704" w14:paraId="2011E72C" w14:textId="77777777" w:rsidTr="00184704">
        <w:trPr>
          <w:jc w:val="center"/>
        </w:trPr>
        <w:tc>
          <w:tcPr>
            <w:tcW w:w="4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44922" w14:textId="77777777" w:rsidR="00184704" w:rsidRDefault="00184704">
            <w:pPr>
              <w:widowControl w:val="0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Численность рабочих, в % к итогу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67C5D" w14:textId="77777777" w:rsidR="00184704" w:rsidRDefault="00184704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4,5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DBB8C" w14:textId="77777777" w:rsidR="00184704" w:rsidRDefault="00184704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12,0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0D9CE" w14:textId="77777777" w:rsidR="00184704" w:rsidRDefault="00184704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20,7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075B4" w14:textId="77777777" w:rsidR="00184704" w:rsidRDefault="00184704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32,3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020E6" w14:textId="77777777" w:rsidR="00184704" w:rsidRDefault="00184704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24,0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B25B1" w14:textId="77777777" w:rsidR="00184704" w:rsidRDefault="00184704">
            <w:pPr>
              <w:widowControl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6,5</w:t>
            </w:r>
          </w:p>
        </w:tc>
      </w:tr>
    </w:tbl>
    <w:p w14:paraId="69DE3DBA" w14:textId="77777777" w:rsidR="00184704" w:rsidRDefault="00184704" w:rsidP="00184704">
      <w:pPr>
        <w:widowControl w:val="0"/>
        <w:ind w:firstLine="567"/>
        <w:jc w:val="both"/>
        <w:rPr>
          <w:rFonts w:cs="Times New Roman"/>
          <w:color w:val="000000" w:themeColor="text1"/>
          <w:szCs w:val="28"/>
        </w:rPr>
      </w:pPr>
    </w:p>
    <w:p w14:paraId="0DF2F1FF" w14:textId="1071E7F0" w:rsidR="00184704" w:rsidRDefault="00184704" w:rsidP="00184704">
      <w:pPr>
        <w:widowControl w:val="0"/>
        <w:ind w:firstLine="567"/>
        <w:jc w:val="both"/>
        <w:rPr>
          <w:szCs w:val="28"/>
        </w:rPr>
      </w:pPr>
      <w:r>
        <w:rPr>
          <w:rFonts w:cs="Times New Roman"/>
          <w:b/>
          <w:bCs/>
          <w:color w:val="000000" w:themeColor="text1"/>
          <w:szCs w:val="28"/>
        </w:rPr>
        <w:t xml:space="preserve">Задание </w:t>
      </w:r>
      <w:r>
        <w:rPr>
          <w:rFonts w:cs="Times New Roman"/>
          <w:b/>
          <w:bCs/>
          <w:color w:val="000000" w:themeColor="text1"/>
          <w:szCs w:val="28"/>
        </w:rPr>
        <w:t>2</w:t>
      </w:r>
      <w:bookmarkStart w:id="0" w:name="_GoBack"/>
      <w:bookmarkEnd w:id="0"/>
      <w:r>
        <w:rPr>
          <w:rFonts w:cs="Times New Roman"/>
          <w:b/>
          <w:bCs/>
          <w:color w:val="000000" w:themeColor="text1"/>
          <w:szCs w:val="28"/>
        </w:rPr>
        <w:t xml:space="preserve">. </w:t>
      </w:r>
      <w:r>
        <w:rPr>
          <w:szCs w:val="28"/>
        </w:rPr>
        <w:t>По данным о влияние термообработки интегральных схем при Т =120°С в течение времени t=24 ч на уменьшение обратного тока p-n-перехода (I</w:t>
      </w:r>
      <w:r>
        <w:rPr>
          <w:szCs w:val="28"/>
          <w:vertAlign w:val="subscript"/>
        </w:rPr>
        <w:t>обр</w:t>
      </w:r>
      <w:r>
        <w:rPr>
          <w:szCs w:val="28"/>
        </w:rPr>
        <w:t>.) постройте диаграмму разброса (таблица 6).</w:t>
      </w:r>
    </w:p>
    <w:p w14:paraId="3C3A8CEB" w14:textId="77777777" w:rsidR="00184704" w:rsidRDefault="00184704" w:rsidP="00184704">
      <w:pPr>
        <w:widowControl w:val="0"/>
        <w:ind w:firstLine="567"/>
        <w:jc w:val="both"/>
        <w:rPr>
          <w:szCs w:val="28"/>
        </w:rPr>
      </w:pPr>
    </w:p>
    <w:p w14:paraId="2D3CDF93" w14:textId="77777777" w:rsidR="00184704" w:rsidRDefault="00184704" w:rsidP="00184704">
      <w:pPr>
        <w:ind w:firstLine="567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Таблица 6 – Исходные данные </w:t>
      </w:r>
    </w:p>
    <w:tbl>
      <w:tblPr>
        <w:tblW w:w="9645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8"/>
        <w:gridCol w:w="1541"/>
        <w:gridCol w:w="1542"/>
        <w:gridCol w:w="1786"/>
        <w:gridCol w:w="1559"/>
        <w:gridCol w:w="1559"/>
      </w:tblGrid>
      <w:tr w:rsidR="00184704" w14:paraId="4CCF6161" w14:textId="77777777" w:rsidTr="00184704">
        <w:trPr>
          <w:trHeight w:val="297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1359D9D4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 интегральной схемы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7906622B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</w:p>
          <w:p w14:paraId="04F108C1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термо-обработки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E994C7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после термо-обработки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D66C3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интегральной схемы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C4A31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термо-обработки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6FD50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после </w:t>
            </w:r>
          </w:p>
          <w:p w14:paraId="0680B2CB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термо-</w:t>
            </w:r>
          </w:p>
          <w:p w14:paraId="1257C93A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обработки</w:t>
            </w:r>
          </w:p>
        </w:tc>
      </w:tr>
      <w:tr w:rsidR="00184704" w14:paraId="64D96945" w14:textId="77777777" w:rsidTr="00184704">
        <w:trPr>
          <w:trHeight w:val="297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4AD79FA1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4D13B1B7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95853D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61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51AC7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0FED0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C4615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71</w:t>
            </w:r>
          </w:p>
        </w:tc>
      </w:tr>
      <w:tr w:rsidR="00184704" w14:paraId="41205CA2" w14:textId="77777777" w:rsidTr="00184704">
        <w:trPr>
          <w:trHeight w:val="58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03A86D83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6F7DEE36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71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289397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2D901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BCA56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E3051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</w:tr>
      <w:tr w:rsidR="00184704" w14:paraId="21B92B0F" w14:textId="77777777" w:rsidTr="00184704">
        <w:trPr>
          <w:trHeight w:val="58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118E7817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21A1B78A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0AF0EA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91B4C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907BB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A5199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</w:t>
            </w:r>
          </w:p>
        </w:tc>
      </w:tr>
      <w:tr w:rsidR="00184704" w14:paraId="23F3AF15" w14:textId="77777777" w:rsidTr="00184704">
        <w:trPr>
          <w:trHeight w:val="58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57B59512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6C24BD56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78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80785D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665D2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D018E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17D61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73</w:t>
            </w:r>
          </w:p>
        </w:tc>
      </w:tr>
      <w:tr w:rsidR="00184704" w14:paraId="0309F8B0" w14:textId="77777777" w:rsidTr="00184704">
        <w:trPr>
          <w:trHeight w:val="164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56907EFC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006478E5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7E9986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74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46339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F7D1E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FA1AB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</w:t>
            </w:r>
          </w:p>
        </w:tc>
      </w:tr>
      <w:tr w:rsidR="00184704" w14:paraId="3F422919" w14:textId="77777777" w:rsidTr="00184704">
        <w:trPr>
          <w:trHeight w:val="58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30962A11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0BD89583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85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EC8A13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76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9B952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73E08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37812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76</w:t>
            </w:r>
          </w:p>
        </w:tc>
      </w:tr>
      <w:tr w:rsidR="00184704" w14:paraId="6463A2F3" w14:textId="77777777" w:rsidTr="00184704">
        <w:trPr>
          <w:trHeight w:val="58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682F86C3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0251C926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86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9E7646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C0923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76CEA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A27C0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73</w:t>
            </w:r>
          </w:p>
        </w:tc>
      </w:tr>
      <w:tr w:rsidR="00184704" w14:paraId="42E7F7A4" w14:textId="77777777" w:rsidTr="00184704">
        <w:trPr>
          <w:trHeight w:val="297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5D6F38F0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0EE84846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84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296D4A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26AC7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7254C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7DAB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</w:tr>
      <w:tr w:rsidR="00184704" w14:paraId="222C8E41" w14:textId="77777777" w:rsidTr="00184704">
        <w:trPr>
          <w:trHeight w:val="58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58142558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17E987D9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74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0D525E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DC561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9DCFF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01CC5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</w:t>
            </w:r>
          </w:p>
        </w:tc>
      </w:tr>
      <w:tr w:rsidR="00184704" w14:paraId="6D89006B" w14:textId="77777777" w:rsidTr="00184704">
        <w:trPr>
          <w:trHeight w:val="297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225A218A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76C5815F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011C57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8EEC6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D1279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A7F0E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71</w:t>
            </w:r>
          </w:p>
        </w:tc>
      </w:tr>
      <w:tr w:rsidR="00184704" w14:paraId="314682D3" w14:textId="77777777" w:rsidTr="00184704">
        <w:trPr>
          <w:trHeight w:val="58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3BE1FBE3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67890669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78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C7C6E9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6872D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C9B78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5276F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71</w:t>
            </w:r>
          </w:p>
        </w:tc>
      </w:tr>
      <w:tr w:rsidR="00184704" w14:paraId="292C1214" w14:textId="77777777" w:rsidTr="00184704">
        <w:trPr>
          <w:trHeight w:val="297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7915A6A6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4EA731E1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315D13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88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CA807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6CD69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3302E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</w:t>
            </w:r>
          </w:p>
        </w:tc>
      </w:tr>
      <w:tr w:rsidR="00184704" w14:paraId="4D2E92EF" w14:textId="77777777" w:rsidTr="00184704">
        <w:trPr>
          <w:trHeight w:val="58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1ABE5A0A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14:paraId="13910422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583F4E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15A97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D4917" w14:textId="77777777" w:rsidR="00184704" w:rsidRDefault="00184704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E978" w14:textId="77777777" w:rsidR="00184704" w:rsidRDefault="0018470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0EC7BBDC" w14:textId="77777777" w:rsidR="00184704" w:rsidRDefault="00184704" w:rsidP="00184704">
      <w:pPr>
        <w:widowControl w:val="0"/>
        <w:tabs>
          <w:tab w:val="left" w:pos="851"/>
        </w:tabs>
        <w:jc w:val="both"/>
        <w:rPr>
          <w:b/>
          <w:color w:val="000000" w:themeColor="text1"/>
          <w:szCs w:val="28"/>
          <w:lang w:val="kk-KZ"/>
        </w:rPr>
      </w:pPr>
      <w:r>
        <w:rPr>
          <w:b/>
          <w:color w:val="000000" w:themeColor="text1"/>
          <w:szCs w:val="28"/>
          <w:lang w:val="kk-KZ"/>
        </w:rPr>
        <w:br w:type="page"/>
      </w:r>
    </w:p>
    <w:p w14:paraId="5594D51F" w14:textId="77777777" w:rsidR="007E6757" w:rsidRPr="00184704" w:rsidRDefault="007E6757" w:rsidP="00184704"/>
    <w:sectPr w:rsidR="007E6757" w:rsidRPr="00184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EF56DD"/>
    <w:multiLevelType w:val="singleLevel"/>
    <w:tmpl w:val="4412EFA2"/>
    <w:lvl w:ilvl="0">
      <w:start w:val="1"/>
      <w:numFmt w:val="decimal"/>
      <w:lvlText w:val="%1)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828"/>
    <w:rsid w:val="00184704"/>
    <w:rsid w:val="007E6757"/>
    <w:rsid w:val="00C0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EA304"/>
  <w15:chartTrackingRefBased/>
  <w15:docId w15:val="{524B7672-85D8-451A-B41A-643594F72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84704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184704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184704"/>
    <w:rPr>
      <w:rFonts w:ascii="Times New Roman" w:hAnsi="Times New Roman"/>
      <w:sz w:val="28"/>
    </w:rPr>
  </w:style>
  <w:style w:type="paragraph" w:customStyle="1" w:styleId="FR1">
    <w:name w:val="FR1"/>
    <w:rsid w:val="00184704"/>
    <w:pPr>
      <w:widowControl w:val="0"/>
      <w:autoSpaceDE w:val="0"/>
      <w:autoSpaceDN w:val="0"/>
      <w:spacing w:before="200" w:after="0" w:line="240" w:lineRule="auto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table" w:styleId="a5">
    <w:name w:val="Table Grid"/>
    <w:basedOn w:val="a1"/>
    <w:uiPriority w:val="59"/>
    <w:rsid w:val="00184704"/>
    <w:pPr>
      <w:spacing w:after="0" w:line="240" w:lineRule="auto"/>
    </w:pPr>
    <w:rPr>
      <w:rFonts w:ascii="Times New Roman" w:hAnsi="Times New Roman"/>
      <w:sz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9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702</Words>
  <Characters>4003</Characters>
  <Application>Microsoft Office Word</Application>
  <DocSecurity>0</DocSecurity>
  <Lines>33</Lines>
  <Paragraphs>9</Paragraphs>
  <ScaleCrop>false</ScaleCrop>
  <Company/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2021-09-18T16:14:00Z</dcterms:created>
  <dcterms:modified xsi:type="dcterms:W3CDTF">2021-09-18T16:17:00Z</dcterms:modified>
</cp:coreProperties>
</file>